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21B7C" w14:textId="77777777" w:rsidR="00C61D12" w:rsidRDefault="00C61D12">
      <w:pPr>
        <w:pStyle w:val="1"/>
        <w:pBdr>
          <w:between w:val="double" w:sz="12" w:space="1" w:color="auto"/>
        </w:pBdr>
        <w:spacing w:line="340" w:lineRule="exact"/>
        <w:jc w:val="center"/>
        <w:rPr>
          <w:rFonts w:ascii="標楷體" w:eastAsia="標楷體" w:hAnsi="標楷體" w:cs="Arial Unicode MS"/>
          <w:b/>
          <w:sz w:val="28"/>
        </w:rPr>
      </w:pPr>
      <w:r>
        <w:rPr>
          <w:rFonts w:ascii="標楷體" w:eastAsia="標楷體" w:hAnsi="標楷體" w:cs="Arial Unicode MS" w:hint="eastAsia"/>
          <w:b/>
          <w:sz w:val="28"/>
        </w:rPr>
        <w:t xml:space="preserve">投　標　廠　商　聲　明　書　</w:t>
      </w:r>
    </w:p>
    <w:p w14:paraId="3FD508B0" w14:textId="77777777" w:rsidR="00C61D12" w:rsidRDefault="00C61D12">
      <w:pPr>
        <w:pStyle w:val="1"/>
        <w:spacing w:line="160" w:lineRule="exact"/>
        <w:jc w:val="center"/>
        <w:rPr>
          <w:rFonts w:ascii="標楷體" w:eastAsia="標楷體" w:hAnsi="標楷體" w:cs="Arial Unicode MS"/>
          <w:sz w:val="16"/>
        </w:rPr>
      </w:pPr>
    </w:p>
    <w:p w14:paraId="6ABB1AF5" w14:textId="11BF93C0" w:rsidR="00890F09" w:rsidRPr="00890F09" w:rsidRDefault="00C61D12" w:rsidP="004D247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008667EB" w:rsidRPr="008667EB">
        <w:rPr>
          <w:rFonts w:ascii="標楷體" w:eastAsia="標楷體" w:hAnsi="標楷體" w:cs="Arial Unicode MS" w:hint="eastAsia"/>
          <w:spacing w:val="-4"/>
          <w:u w:val="single"/>
        </w:rPr>
        <w:t>中華民國四健會協會</w:t>
      </w:r>
      <w:r>
        <w:rPr>
          <w:rFonts w:ascii="標楷體" w:eastAsia="標楷體" w:hAnsi="標楷體" w:cs="Arial Unicode MS" w:hint="eastAsia"/>
          <w:spacing w:val="-4"/>
        </w:rPr>
        <w:t>招標採購</w:t>
      </w:r>
      <w:r w:rsidR="008667EB" w:rsidRPr="008667EB">
        <w:rPr>
          <w:rFonts w:ascii="標楷體" w:eastAsia="標楷體" w:hAnsi="標楷體" w:cs="Arial Unicode MS" w:hint="eastAsia"/>
          <w:spacing w:val="-4"/>
          <w:u w:val="single"/>
        </w:rPr>
        <w:t>「</w:t>
      </w:r>
      <w:r w:rsidR="008940BB" w:rsidRPr="008940BB">
        <w:rPr>
          <w:rFonts w:ascii="標楷體" w:eastAsia="標楷體" w:hAnsi="標楷體" w:cs="Arial Unicode MS" w:hint="eastAsia"/>
          <w:spacing w:val="-4"/>
          <w:u w:val="single"/>
        </w:rPr>
        <w:t>四</w:t>
      </w:r>
      <w:proofErr w:type="gramStart"/>
      <w:r w:rsidR="008940BB" w:rsidRPr="008940BB">
        <w:rPr>
          <w:rFonts w:ascii="標楷體" w:eastAsia="標楷體" w:hAnsi="標楷體" w:cs="Arial Unicode MS" w:hint="eastAsia"/>
          <w:spacing w:val="-4"/>
          <w:u w:val="single"/>
        </w:rPr>
        <w:t>健亮點</w:t>
      </w:r>
      <w:proofErr w:type="gramEnd"/>
      <w:r w:rsidR="008940BB" w:rsidRPr="008940BB">
        <w:rPr>
          <w:rFonts w:ascii="標楷體" w:eastAsia="標楷體" w:hAnsi="標楷體" w:cs="Arial Unicode MS" w:hint="eastAsia"/>
          <w:spacing w:val="-4"/>
          <w:u w:val="single"/>
        </w:rPr>
        <w:t>人才流向訪查計畫</w:t>
      </w:r>
      <w:r w:rsidR="008667EB" w:rsidRPr="008667EB">
        <w:rPr>
          <w:rFonts w:ascii="標楷體" w:eastAsia="標楷體" w:hAnsi="標楷體" w:cs="Arial Unicode MS" w:hint="eastAsia"/>
          <w:spacing w:val="-4"/>
          <w:u w:val="single"/>
        </w:rPr>
        <w:t>」委託</w:t>
      </w:r>
      <w:r w:rsidR="00760268" w:rsidRPr="008667EB">
        <w:rPr>
          <w:rFonts w:ascii="標楷體" w:eastAsia="標楷體" w:hAnsi="標楷體" w:cs="Arial Unicode MS" w:hint="eastAsia"/>
          <w:spacing w:val="-4"/>
          <w:u w:val="single"/>
        </w:rPr>
        <w:t>勞務</w:t>
      </w:r>
      <w:r w:rsidR="008667EB" w:rsidRPr="008667EB">
        <w:rPr>
          <w:rFonts w:ascii="標楷體" w:eastAsia="標楷體" w:hAnsi="標楷體" w:cs="Arial Unicode MS" w:hint="eastAsia"/>
          <w:spacing w:val="-4"/>
          <w:u w:val="single"/>
        </w:rPr>
        <w:t>案</w:t>
      </w:r>
      <w:r>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14:paraId="595095BF" w14:textId="77777777">
        <w:tc>
          <w:tcPr>
            <w:tcW w:w="568" w:type="dxa"/>
            <w:tcBorders>
              <w:top w:val="thickThinSmallGap" w:sz="24" w:space="0" w:color="auto"/>
              <w:left w:val="thickThinSmallGap" w:sz="24" w:space="0" w:color="auto"/>
              <w:bottom w:val="nil"/>
            </w:tcBorders>
          </w:tcPr>
          <w:p w14:paraId="27060CBC" w14:textId="77777777"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項次</w:t>
            </w:r>
          </w:p>
        </w:tc>
        <w:tc>
          <w:tcPr>
            <w:tcW w:w="7500" w:type="dxa"/>
            <w:tcBorders>
              <w:top w:val="thickThinSmallGap" w:sz="24" w:space="0" w:color="auto"/>
              <w:bottom w:val="nil"/>
            </w:tcBorders>
          </w:tcPr>
          <w:p w14:paraId="2E235912" w14:textId="77777777"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1D1CDA0A" w14:textId="77777777"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是</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6E56495" w14:textId="77777777"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否</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r>
      <w:tr w:rsidR="00A02CD3" w14:paraId="2AFF1E24" w14:textId="77777777" w:rsidTr="00AF3D1F">
        <w:tc>
          <w:tcPr>
            <w:tcW w:w="568" w:type="dxa"/>
            <w:tcBorders>
              <w:top w:val="single" w:sz="6" w:space="0" w:color="auto"/>
              <w:left w:val="thickThinSmallGap" w:sz="24" w:space="0" w:color="auto"/>
              <w:bottom w:val="nil"/>
            </w:tcBorders>
          </w:tcPr>
          <w:p w14:paraId="038DB6B4" w14:textId="77777777" w:rsidR="00A02CD3" w:rsidRPr="00C43F16" w:rsidRDefault="00A02CD3" w:rsidP="004D2474">
            <w:pPr>
              <w:pStyle w:val="1"/>
              <w:spacing w:line="220" w:lineRule="exact"/>
              <w:jc w:val="center"/>
              <w:rPr>
                <w:rFonts w:ascii="標楷體" w:eastAsia="標楷體" w:hAnsi="標楷體" w:cs="Arial Unicode MS"/>
                <w:sz w:val="20"/>
              </w:rPr>
            </w:pPr>
            <w:proofErr w:type="gramStart"/>
            <w:r w:rsidRPr="00C43F16">
              <w:rPr>
                <w:rFonts w:ascii="標楷體" w:eastAsia="標楷體" w:hAnsi="標楷體" w:cs="Arial Unicode MS" w:hint="eastAsia"/>
                <w:sz w:val="20"/>
              </w:rPr>
              <w:t>一</w:t>
            </w:r>
            <w:proofErr w:type="gramEnd"/>
          </w:p>
        </w:tc>
        <w:tc>
          <w:tcPr>
            <w:tcW w:w="7500" w:type="dxa"/>
            <w:tcBorders>
              <w:top w:val="single" w:sz="6" w:space="0" w:color="auto"/>
              <w:bottom w:val="nil"/>
            </w:tcBorders>
          </w:tcPr>
          <w:p w14:paraId="6EA6C399" w14:textId="77777777" w:rsidR="00A02CD3" w:rsidRDefault="00A02CD3" w:rsidP="004D2474">
            <w:pPr>
              <w:pStyle w:val="1"/>
              <w:spacing w:line="220" w:lineRule="exact"/>
              <w:jc w:val="both"/>
              <w:rPr>
                <w:rFonts w:ascii="標楷體" w:eastAsia="標楷體" w:hAnsi="標楷體" w:cs="Arial Unicode MS"/>
                <w:b/>
                <w:sz w:val="20"/>
              </w:rPr>
            </w:pPr>
            <w:r>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tcPr>
          <w:p w14:paraId="0EAAA4DE"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43839BDC"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692B57CE" w14:textId="77777777" w:rsidTr="00AF3D1F">
        <w:tc>
          <w:tcPr>
            <w:tcW w:w="568" w:type="dxa"/>
            <w:tcBorders>
              <w:top w:val="single" w:sz="4" w:space="0" w:color="auto"/>
              <w:left w:val="thickThinSmallGap" w:sz="24" w:space="0" w:color="auto"/>
              <w:bottom w:val="single" w:sz="4" w:space="0" w:color="auto"/>
            </w:tcBorders>
          </w:tcPr>
          <w:p w14:paraId="18340F0A"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二</w:t>
            </w:r>
          </w:p>
        </w:tc>
        <w:tc>
          <w:tcPr>
            <w:tcW w:w="7500" w:type="dxa"/>
            <w:tcBorders>
              <w:top w:val="single" w:sz="4" w:space="0" w:color="auto"/>
              <w:bottom w:val="single" w:sz="4" w:space="0" w:color="auto"/>
            </w:tcBorders>
          </w:tcPr>
          <w:p w14:paraId="2031C2CF"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tcPr>
          <w:p w14:paraId="300B4050"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3AAF10FC"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2823A89B" w14:textId="77777777" w:rsidTr="00AF3D1F">
        <w:tc>
          <w:tcPr>
            <w:tcW w:w="568" w:type="dxa"/>
            <w:tcBorders>
              <w:top w:val="nil"/>
              <w:bottom w:val="single" w:sz="6" w:space="0" w:color="auto"/>
            </w:tcBorders>
          </w:tcPr>
          <w:p w14:paraId="3ED465E2"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三</w:t>
            </w:r>
          </w:p>
        </w:tc>
        <w:tc>
          <w:tcPr>
            <w:tcW w:w="7500" w:type="dxa"/>
            <w:tcBorders>
              <w:top w:val="nil"/>
              <w:bottom w:val="single" w:sz="6" w:space="0" w:color="auto"/>
            </w:tcBorders>
          </w:tcPr>
          <w:p w14:paraId="75556617"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本廠商或負責人與招標機關之首長</w:t>
            </w:r>
            <w:r>
              <w:rPr>
                <w:rFonts w:ascii="標楷體" w:eastAsia="標楷體" w:hAnsi="標楷體" w:cs="Arial Unicode MS"/>
                <w:sz w:val="20"/>
              </w:rPr>
              <w:t>/</w:t>
            </w:r>
            <w:r>
              <w:rPr>
                <w:rFonts w:ascii="標楷體" w:eastAsia="標楷體" w:hAnsi="標楷體" w:cs="Arial Unicode MS" w:hint="eastAsia"/>
                <w:sz w:val="20"/>
              </w:rPr>
              <w:t>採購案之洽辦機關之首長</w:t>
            </w:r>
            <w:r>
              <w:rPr>
                <w:rFonts w:ascii="標楷體" w:eastAsia="標楷體" w:hAnsi="標楷體" w:cs="Arial Unicode MS"/>
                <w:sz w:val="20"/>
              </w:rPr>
              <w:t>/</w:t>
            </w:r>
            <w:r>
              <w:rPr>
                <w:rFonts w:ascii="標楷體" w:eastAsia="標楷體" w:hAnsi="標楷體" w:cs="Arial Unicode MS" w:hint="eastAsia"/>
                <w:sz w:val="20"/>
              </w:rPr>
              <w:t>受委託辦理採購之法人或團體之負責人，有採購法第15條第4項規定之涉及本人、配偶、三親等以內血親或姻親，或同財共居親屬之利益之情形。</w:t>
            </w:r>
          </w:p>
        </w:tc>
        <w:tc>
          <w:tcPr>
            <w:tcW w:w="1080" w:type="dxa"/>
            <w:tcBorders>
              <w:top w:val="nil"/>
              <w:bottom w:val="single" w:sz="6" w:space="0" w:color="auto"/>
            </w:tcBorders>
          </w:tcPr>
          <w:p w14:paraId="683A7C23"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nil"/>
              <w:bottom w:val="single" w:sz="6" w:space="0" w:color="auto"/>
            </w:tcBorders>
            <w:vAlign w:val="center"/>
          </w:tcPr>
          <w:p w14:paraId="26B92741"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564EDF8B" w14:textId="77777777" w:rsidTr="00AF3D1F">
        <w:tc>
          <w:tcPr>
            <w:tcW w:w="568" w:type="dxa"/>
            <w:tcBorders>
              <w:top w:val="nil"/>
            </w:tcBorders>
          </w:tcPr>
          <w:p w14:paraId="7B07FA6D"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四</w:t>
            </w:r>
          </w:p>
        </w:tc>
        <w:tc>
          <w:tcPr>
            <w:tcW w:w="7500" w:type="dxa"/>
            <w:tcBorders>
              <w:top w:val="nil"/>
            </w:tcBorders>
          </w:tcPr>
          <w:p w14:paraId="7C1F29AB"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tcPr>
          <w:p w14:paraId="528E91E9"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nil"/>
            </w:tcBorders>
            <w:vAlign w:val="center"/>
          </w:tcPr>
          <w:p w14:paraId="42807D2C"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4CA3F573" w14:textId="77777777" w:rsidTr="00AF3D1F">
        <w:tc>
          <w:tcPr>
            <w:tcW w:w="568" w:type="dxa"/>
          </w:tcPr>
          <w:p w14:paraId="2AE2BA2E"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五</w:t>
            </w:r>
          </w:p>
        </w:tc>
        <w:tc>
          <w:tcPr>
            <w:tcW w:w="7500" w:type="dxa"/>
          </w:tcPr>
          <w:p w14:paraId="570D32A7"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tcPr>
          <w:p w14:paraId="305D167F"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7E34DA34"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0B3FF302" w14:textId="77777777" w:rsidTr="00AF3D1F">
        <w:tc>
          <w:tcPr>
            <w:tcW w:w="568" w:type="dxa"/>
          </w:tcPr>
          <w:p w14:paraId="490C20A8"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六</w:t>
            </w:r>
          </w:p>
        </w:tc>
        <w:tc>
          <w:tcPr>
            <w:tcW w:w="7500" w:type="dxa"/>
          </w:tcPr>
          <w:p w14:paraId="714DABBD"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tcPr>
          <w:p w14:paraId="4BC26247"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7B4117EE"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7120A66B" w14:textId="77777777" w:rsidTr="00AF3D1F">
        <w:tc>
          <w:tcPr>
            <w:tcW w:w="568" w:type="dxa"/>
          </w:tcPr>
          <w:p w14:paraId="2F5A5CC8"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七</w:t>
            </w:r>
          </w:p>
        </w:tc>
        <w:tc>
          <w:tcPr>
            <w:tcW w:w="7500" w:type="dxa"/>
          </w:tcPr>
          <w:p w14:paraId="38A64251"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採購案如係以選擇性招標或限制性招標辦理，或係以公開招標辦理但投標廠商未達3家之情形，本廠商之得標價款會有採購法第59條第1項所稱高於本廠商於同樣市場條件之相同工程、財物或勞務之最低價格之情形。</w:t>
            </w:r>
          </w:p>
        </w:tc>
        <w:tc>
          <w:tcPr>
            <w:tcW w:w="1080" w:type="dxa"/>
          </w:tcPr>
          <w:p w14:paraId="5D4AF936"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20477A04"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4F94A277" w14:textId="77777777" w:rsidTr="00AF3D1F">
        <w:tc>
          <w:tcPr>
            <w:tcW w:w="568" w:type="dxa"/>
          </w:tcPr>
          <w:p w14:paraId="0C9D5534"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八</w:t>
            </w:r>
          </w:p>
        </w:tc>
        <w:tc>
          <w:tcPr>
            <w:tcW w:w="7500" w:type="dxa"/>
          </w:tcPr>
          <w:p w14:paraId="0ADA68F6"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本廠商已有或將有採購法第59條第2項所稱支付他人佣金、比例金、仲介費、後謝金或其他利益為條件，促成採購契約之簽訂之情形。</w:t>
            </w:r>
          </w:p>
        </w:tc>
        <w:tc>
          <w:tcPr>
            <w:tcW w:w="1080" w:type="dxa"/>
          </w:tcPr>
          <w:p w14:paraId="77F95A43"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3408C5AF"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025F3793" w14:textId="77777777" w:rsidTr="00AF3D1F">
        <w:tc>
          <w:tcPr>
            <w:tcW w:w="568" w:type="dxa"/>
          </w:tcPr>
          <w:p w14:paraId="14298B8C" w14:textId="77777777"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九</w:t>
            </w:r>
          </w:p>
        </w:tc>
        <w:tc>
          <w:tcPr>
            <w:tcW w:w="7500" w:type="dxa"/>
          </w:tcPr>
          <w:p w14:paraId="18DB24F2"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本廠商、共同投標廠商或分包廠商是採購法第103條第1項及採購法施行細則第38條第1項所規定之不得參加投標或作為決標對象或分包廠商之廠商。</w:t>
            </w:r>
            <w:proofErr w:type="gramStart"/>
            <w:r>
              <w:rPr>
                <w:rFonts w:ascii="標楷體" w:eastAsia="標楷體" w:hAnsi="標楷體" w:cs="Arial Unicode MS" w:hint="eastAsia"/>
                <w:sz w:val="20"/>
              </w:rPr>
              <w:t>【</w:t>
            </w:r>
            <w:proofErr w:type="gramEnd"/>
            <w:r>
              <w:rPr>
                <w:rFonts w:ascii="標楷體" w:eastAsia="標楷體" w:hAnsi="標楷體" w:cs="Arial Unicode MS" w:hint="eastAsia"/>
                <w:sz w:val="20"/>
              </w:rPr>
              <w:t>投標廠商應於投標當日遞送投標文件前至工程會網站web.pcc.gov.tw查詢自己(包括總公司及各分公司)、共同投標廠商、分包廠商是否為採購法第103條第1項之拒絕往來廠商</w:t>
            </w:r>
            <w:proofErr w:type="gramStart"/>
            <w:r>
              <w:rPr>
                <w:rFonts w:ascii="標楷體" w:eastAsia="標楷體" w:hAnsi="標楷體" w:cs="Arial Unicode MS" w:hint="eastAsia"/>
                <w:sz w:val="20"/>
              </w:rPr>
              <w:t>】</w:t>
            </w:r>
            <w:proofErr w:type="gramEnd"/>
          </w:p>
        </w:tc>
        <w:tc>
          <w:tcPr>
            <w:tcW w:w="1080" w:type="dxa"/>
          </w:tcPr>
          <w:p w14:paraId="2A251C66"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6CBF4FA4"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40D54A96" w14:textId="77777777" w:rsidTr="00AF3D1F">
        <w:tc>
          <w:tcPr>
            <w:tcW w:w="568" w:type="dxa"/>
          </w:tcPr>
          <w:p w14:paraId="19E3B295" w14:textId="77777777" w:rsidR="00A02CD3" w:rsidRPr="00C43F16" w:rsidRDefault="00A02CD3" w:rsidP="004D2474">
            <w:pPr>
              <w:pStyle w:val="1"/>
              <w:spacing w:line="220" w:lineRule="exact"/>
              <w:jc w:val="center"/>
              <w:rPr>
                <w:rFonts w:ascii="標楷體" w:eastAsia="標楷體" w:hAnsi="標楷體" w:cs="Arial Unicode MS"/>
                <w:bCs/>
                <w:sz w:val="20"/>
              </w:rPr>
            </w:pPr>
            <w:r w:rsidRPr="00C43F16">
              <w:rPr>
                <w:rFonts w:ascii="標楷體" w:eastAsia="標楷體" w:hAnsi="標楷體" w:cs="Arial Unicode MS" w:hint="eastAsia"/>
                <w:bCs/>
                <w:sz w:val="20"/>
              </w:rPr>
              <w:t>十</w:t>
            </w:r>
          </w:p>
        </w:tc>
        <w:tc>
          <w:tcPr>
            <w:tcW w:w="7500" w:type="dxa"/>
          </w:tcPr>
          <w:p w14:paraId="4F46D01A" w14:textId="77777777" w:rsidR="00A02CD3" w:rsidRDefault="00A02CD3" w:rsidP="004D2474">
            <w:pPr>
              <w:pStyle w:val="1"/>
              <w:spacing w:line="220" w:lineRule="exact"/>
              <w:jc w:val="both"/>
              <w:rPr>
                <w:rFonts w:ascii="標楷體" w:eastAsia="標楷體" w:hAnsi="標楷體" w:cs="Arial Unicode MS"/>
                <w:bCs/>
                <w:sz w:val="20"/>
              </w:rPr>
            </w:pPr>
            <w:r>
              <w:rPr>
                <w:rFonts w:ascii="標楷體" w:eastAsia="標楷體" w:hAnsi="標楷體" w:hint="eastAsia"/>
                <w:bCs/>
                <w:sz w:val="20"/>
              </w:rPr>
              <w:t>本廠商就本採購案，係屬公職人員利益衝突迴避法第2條及第3條所稱公職人員或其關係人，涉及違反公職人員利益衝突迴避法第9條『公職人員或其關係人，不得與公職人員服務之機關或受其監督之機關為買賣、租賃、承攬等交易行為』。【違反者，依公職人員利益衝突迴避法第15條規定處罰】</w:t>
            </w:r>
          </w:p>
        </w:tc>
        <w:tc>
          <w:tcPr>
            <w:tcW w:w="1080" w:type="dxa"/>
          </w:tcPr>
          <w:p w14:paraId="6AAA5B58"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247F405F" w14:textId="77777777" w:rsidR="00A02CD3" w:rsidRPr="00A02CD3" w:rsidRDefault="00A02CD3" w:rsidP="00AF3D1F">
            <w:pPr>
              <w:pStyle w:val="1"/>
              <w:spacing w:line="220" w:lineRule="exact"/>
              <w:jc w:val="center"/>
              <w:rPr>
                <w:rFonts w:ascii="標楷體" w:eastAsia="標楷體" w:hAnsi="標楷體" w:cs="Arial Unicode MS"/>
                <w:b/>
                <w:sz w:val="20"/>
              </w:rPr>
            </w:pPr>
          </w:p>
        </w:tc>
      </w:tr>
    </w:tbl>
    <w:p w14:paraId="519B40AC" w14:textId="77777777" w:rsidR="00C61D12" w:rsidRDefault="00C61D12"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14:paraId="54518DC0" w14:textId="77777777" w:rsidTr="00AF3D1F">
        <w:tc>
          <w:tcPr>
            <w:tcW w:w="568" w:type="dxa"/>
          </w:tcPr>
          <w:p w14:paraId="4C0CDAB4" w14:textId="77777777" w:rsidR="00A02CD3" w:rsidRPr="0079438E" w:rsidRDefault="00A02CD3" w:rsidP="004D2474">
            <w:pPr>
              <w:pStyle w:val="1"/>
              <w:spacing w:line="220" w:lineRule="exact"/>
              <w:jc w:val="center"/>
              <w:rPr>
                <w:rFonts w:ascii="標楷體" w:eastAsia="標楷體" w:hAnsi="標楷體" w:cs="Arial Unicode MS"/>
                <w:b/>
                <w:sz w:val="20"/>
              </w:rPr>
            </w:pPr>
            <w:r w:rsidRPr="0079438E">
              <w:rPr>
                <w:rFonts w:ascii="標楷體" w:eastAsia="標楷體" w:hAnsi="標楷體" w:cs="Arial Unicode MS" w:hint="eastAsia"/>
                <w:b/>
                <w:sz w:val="20"/>
              </w:rPr>
              <w:t>十</w:t>
            </w:r>
            <w:r w:rsidRPr="00C43F16">
              <w:rPr>
                <w:rFonts w:ascii="標楷體" w:eastAsia="標楷體" w:hAnsi="標楷體" w:cs="Arial Unicode MS" w:hint="eastAsia"/>
                <w:sz w:val="20"/>
              </w:rPr>
              <w:t>一</w:t>
            </w:r>
          </w:p>
          <w:p w14:paraId="242F0B87" w14:textId="77777777"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14:paraId="3BD9EF3E" w14:textId="77777777"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本廠商是依法辦理</w:t>
            </w:r>
            <w:r w:rsidRPr="00C43F16">
              <w:rPr>
                <w:rFonts w:ascii="標楷體" w:eastAsia="標楷體" w:hAnsi="標楷體" w:cs="Arial Unicode MS" w:hint="eastAsia"/>
                <w:sz w:val="20"/>
              </w:rPr>
              <w:t>公司或商業</w:t>
            </w:r>
            <w:proofErr w:type="gramStart"/>
            <w:r w:rsidRPr="00C43F16">
              <w:rPr>
                <w:rFonts w:ascii="標楷體" w:eastAsia="標楷體" w:hAnsi="標楷體" w:cs="Arial Unicode MS" w:hint="eastAsia"/>
                <w:sz w:val="20"/>
              </w:rPr>
              <w:t>登記</w:t>
            </w:r>
            <w:r w:rsidRPr="0079438E">
              <w:rPr>
                <w:rFonts w:ascii="標楷體" w:eastAsia="標楷體" w:hAnsi="標楷體" w:cs="Arial Unicode MS" w:hint="eastAsia"/>
                <w:sz w:val="20"/>
              </w:rPr>
              <w:t>且合於</w:t>
            </w:r>
            <w:proofErr w:type="gramEnd"/>
            <w:r w:rsidRPr="0079438E">
              <w:rPr>
                <w:rFonts w:ascii="標楷體" w:eastAsia="標楷體" w:hAnsi="標楷體" w:cs="Arial Unicode MS" w:hint="eastAsia"/>
                <w:sz w:val="20"/>
              </w:rPr>
              <w:t>中小企業發展條例關於中小企業認定標準之中小企業。</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該認定標準第2條摘要如下：一、製造業、營造業、礦業及土石採取業實收資本額在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8,000萬元以下或經常僱用員工數未滿200人者。二、除前款規定外之其他行業前一年營業額在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1億元以下或經常僱用員工數未滿100人者。）</w:t>
            </w:r>
          </w:p>
          <w:p w14:paraId="32BBF604" w14:textId="77777777" w:rsidR="00A02CD3" w:rsidRPr="0079438E" w:rsidRDefault="00A02CD3" w:rsidP="004D2474">
            <w:pPr>
              <w:pStyle w:val="1"/>
              <w:spacing w:line="220" w:lineRule="exact"/>
              <w:jc w:val="both"/>
              <w:rPr>
                <w:rFonts w:ascii="標楷體" w:eastAsia="標楷體" w:hAnsi="標楷體" w:cs="Arial Unicode MS"/>
                <w:spacing w:val="-10"/>
                <w:sz w:val="20"/>
              </w:rPr>
            </w:pPr>
            <w:r w:rsidRPr="0079438E">
              <w:rPr>
                <w:rFonts w:ascii="標楷體" w:eastAsia="標楷體" w:hAnsi="標楷體" w:cs="Arial Unicode MS"/>
                <w:spacing w:val="-10"/>
                <w:sz w:val="20"/>
              </w:rPr>
              <w:t>(</w:t>
            </w:r>
            <w:r w:rsidRPr="0079438E">
              <w:rPr>
                <w:rFonts w:ascii="標楷體" w:eastAsia="標楷體" w:hAnsi="標楷體" w:cs="Arial Unicode MS" w:hint="eastAsia"/>
                <w:spacing w:val="-10"/>
                <w:sz w:val="20"/>
              </w:rPr>
              <w:t>答「否」者，請於下列空格填寫得標後預計分包予中小企業之項目及金額，可自備附件填寫</w:t>
            </w:r>
            <w:r w:rsidRPr="0079438E">
              <w:rPr>
                <w:rFonts w:ascii="標楷體" w:eastAsia="標楷體" w:hAnsi="標楷體" w:cs="Arial Unicode MS"/>
                <w:spacing w:val="-10"/>
                <w:sz w:val="20"/>
              </w:rPr>
              <w:t>)</w:t>
            </w:r>
          </w:p>
          <w:p w14:paraId="6FD9BEC8" w14:textId="77777777"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金額╴╴╴╴╴╴╴╴╴╴</w:t>
            </w:r>
          </w:p>
          <w:p w14:paraId="0F78FBDD" w14:textId="77777777"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金額╴╴╴╴╴╴╴╴╴╴</w:t>
            </w:r>
          </w:p>
          <w:p w14:paraId="2F6314D8" w14:textId="77777777" w:rsidR="00A02CD3" w:rsidRPr="00121757" w:rsidRDefault="00A02CD3" w:rsidP="004D2474">
            <w:pPr>
              <w:pStyle w:val="1"/>
              <w:spacing w:line="220" w:lineRule="exact"/>
              <w:ind w:firstLineChars="1600" w:firstLine="3200"/>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tc>
        <w:tc>
          <w:tcPr>
            <w:tcW w:w="1080" w:type="dxa"/>
          </w:tcPr>
          <w:p w14:paraId="072367DB" w14:textId="77777777"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14:paraId="7453F7AD" w14:textId="77777777" w:rsidR="00A02CD3" w:rsidRPr="00A02CD3" w:rsidRDefault="00A02CD3" w:rsidP="00AF3D1F">
            <w:pPr>
              <w:pStyle w:val="1"/>
              <w:spacing w:line="220" w:lineRule="exact"/>
              <w:jc w:val="center"/>
              <w:rPr>
                <w:rFonts w:ascii="標楷體" w:eastAsia="標楷體" w:hAnsi="標楷體" w:cs="Arial Unicode MS"/>
                <w:b/>
                <w:sz w:val="20"/>
              </w:rPr>
            </w:pPr>
          </w:p>
        </w:tc>
      </w:tr>
      <w:tr w:rsidR="00A02CD3" w14:paraId="29A48B61" w14:textId="77777777" w:rsidTr="00A02CD3">
        <w:tc>
          <w:tcPr>
            <w:tcW w:w="568" w:type="dxa"/>
          </w:tcPr>
          <w:p w14:paraId="57B7D9C9" w14:textId="77777777" w:rsidR="00A02CD3" w:rsidRDefault="00A02CD3" w:rsidP="004D2474">
            <w:pPr>
              <w:pStyle w:val="1"/>
              <w:spacing w:line="220" w:lineRule="exact"/>
              <w:jc w:val="center"/>
              <w:rPr>
                <w:rFonts w:ascii="標楷體" w:eastAsia="標楷體" w:hAnsi="標楷體" w:cs="Arial Unicode MS"/>
                <w:b/>
                <w:sz w:val="20"/>
              </w:rPr>
            </w:pPr>
            <w:r>
              <w:rPr>
                <w:rFonts w:ascii="標楷體" w:eastAsia="標楷體" w:hAnsi="標楷體" w:cs="Arial Unicode MS" w:hint="eastAsia"/>
                <w:b/>
                <w:sz w:val="20"/>
              </w:rPr>
              <w:t>十</w:t>
            </w:r>
            <w:r w:rsidRPr="00C43F16">
              <w:rPr>
                <w:rFonts w:ascii="標楷體" w:eastAsia="標楷體" w:hAnsi="標楷體" w:cs="Arial Unicode MS" w:hint="eastAsia"/>
                <w:sz w:val="20"/>
              </w:rPr>
              <w:t>二</w:t>
            </w:r>
          </w:p>
        </w:tc>
        <w:tc>
          <w:tcPr>
            <w:tcW w:w="7500" w:type="dxa"/>
          </w:tcPr>
          <w:p w14:paraId="432AE875" w14:textId="77777777"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本廠商目前在中華民國境內員工總人數逾100人。</w:t>
            </w:r>
          </w:p>
          <w:p w14:paraId="6024B4AE" w14:textId="77777777" w:rsidR="00A02CD3" w:rsidRDefault="00A02CD3" w:rsidP="004D2474">
            <w:pPr>
              <w:pStyle w:val="1"/>
              <w:spacing w:line="220" w:lineRule="exact"/>
              <w:jc w:val="both"/>
              <w:rPr>
                <w:rFonts w:ascii="標楷體" w:eastAsia="標楷體" w:hAnsi="標楷體" w:cs="Arial Unicode MS"/>
                <w:spacing w:val="-20"/>
                <w:sz w:val="20"/>
              </w:rPr>
            </w:pPr>
            <w:r>
              <w:rPr>
                <w:rFonts w:ascii="標楷體" w:eastAsia="標楷體" w:hAnsi="標楷體" w:cs="Arial Unicode MS"/>
                <w:spacing w:val="-20"/>
                <w:sz w:val="20"/>
              </w:rPr>
              <w:t>(</w:t>
            </w:r>
            <w:r>
              <w:rPr>
                <w:rFonts w:ascii="標楷體" w:eastAsia="標楷體" w:hAnsi="標楷體" w:cs="Arial Unicode MS" w:hint="eastAsia"/>
                <w:spacing w:val="-20"/>
                <w:sz w:val="20"/>
              </w:rPr>
              <w:t>答「是」者，請填目前總人數計</w:t>
            </w:r>
            <w:proofErr w:type="gramStart"/>
            <w:r w:rsidRPr="008667EB">
              <w:rPr>
                <w:rFonts w:ascii="標楷體" w:eastAsia="標楷體" w:hAnsi="標楷體" w:cs="Arial Unicode MS" w:hint="eastAsia"/>
                <w:spacing w:val="-20"/>
                <w:sz w:val="20"/>
                <w:u w:val="single"/>
              </w:rPr>
              <w:t>╴</w:t>
            </w:r>
            <w:proofErr w:type="gramEnd"/>
            <w:r w:rsidR="008667EB" w:rsidRPr="008667EB">
              <w:rPr>
                <w:rFonts w:ascii="標楷體" w:eastAsia="標楷體" w:hAnsi="標楷體" w:cs="Arial Unicode MS" w:hint="eastAsia"/>
                <w:spacing w:val="-20"/>
                <w:sz w:val="20"/>
                <w:u w:val="single"/>
              </w:rPr>
              <w:t xml:space="preserve">     </w:t>
            </w:r>
            <w:r w:rsidRPr="008667EB">
              <w:rPr>
                <w:rFonts w:ascii="標楷體" w:eastAsia="標楷體" w:hAnsi="標楷體" w:cs="Arial Unicode MS" w:hint="eastAsia"/>
                <w:spacing w:val="-20"/>
                <w:sz w:val="20"/>
                <w:u w:val="single"/>
              </w:rPr>
              <w:t>╴</w:t>
            </w:r>
            <w:r>
              <w:rPr>
                <w:rFonts w:ascii="標楷體" w:eastAsia="標楷體" w:hAnsi="標楷體" w:cs="Arial Unicode MS" w:hint="eastAsia"/>
                <w:spacing w:val="-20"/>
                <w:sz w:val="20"/>
              </w:rPr>
              <w:t>人；其中屬於身心障礙人士計</w:t>
            </w:r>
            <w:r w:rsidR="008667EB">
              <w:rPr>
                <w:rFonts w:ascii="標楷體" w:eastAsia="標楷體" w:hAnsi="標楷體" w:cs="Arial Unicode MS" w:hint="eastAsia"/>
                <w:spacing w:val="-20"/>
                <w:sz w:val="20"/>
              </w:rPr>
              <w:t xml:space="preserve"> </w:t>
            </w:r>
            <w:r w:rsidR="008667EB" w:rsidRPr="008667EB">
              <w:rPr>
                <w:rFonts w:ascii="標楷體" w:eastAsia="標楷體" w:hAnsi="標楷體" w:cs="Arial Unicode MS" w:hint="eastAsia"/>
                <w:spacing w:val="-20"/>
                <w:sz w:val="20"/>
                <w:u w:val="single"/>
              </w:rPr>
              <w:t xml:space="preserve">     </w:t>
            </w:r>
            <w:r>
              <w:rPr>
                <w:rFonts w:ascii="標楷體" w:eastAsia="標楷體" w:hAnsi="標楷體" w:cs="Arial Unicode MS" w:hint="eastAsia"/>
                <w:spacing w:val="-20"/>
                <w:sz w:val="20"/>
              </w:rPr>
              <w:t>人，原住民計</w:t>
            </w:r>
            <w:r w:rsidR="008667EB">
              <w:rPr>
                <w:rFonts w:ascii="標楷體" w:eastAsia="標楷體" w:hAnsi="標楷體" w:cs="Arial Unicode MS" w:hint="eastAsia"/>
                <w:spacing w:val="-20"/>
                <w:sz w:val="20"/>
              </w:rPr>
              <w:t xml:space="preserve">      </w:t>
            </w:r>
            <w:r>
              <w:rPr>
                <w:rFonts w:ascii="標楷體" w:eastAsia="標楷體" w:hAnsi="標楷體" w:cs="Arial Unicode MS" w:hint="eastAsia"/>
                <w:spacing w:val="-20"/>
                <w:sz w:val="20"/>
              </w:rPr>
              <w:t>人。</w:t>
            </w:r>
            <w:r>
              <w:rPr>
                <w:rFonts w:ascii="標楷體" w:eastAsia="標楷體" w:hAnsi="標楷體" w:cs="Arial Unicode MS"/>
                <w:spacing w:val="-20"/>
                <w:sz w:val="20"/>
              </w:rPr>
              <w:t>)</w:t>
            </w:r>
          </w:p>
        </w:tc>
        <w:tc>
          <w:tcPr>
            <w:tcW w:w="1080" w:type="dxa"/>
            <w:vAlign w:val="center"/>
          </w:tcPr>
          <w:p w14:paraId="7B3471CA" w14:textId="77777777" w:rsidR="00A02CD3" w:rsidRPr="00A02CD3" w:rsidRDefault="00A02CD3" w:rsidP="00A02CD3">
            <w:pPr>
              <w:pStyle w:val="1"/>
              <w:spacing w:line="220" w:lineRule="exact"/>
              <w:jc w:val="center"/>
              <w:rPr>
                <w:rFonts w:ascii="標楷體" w:eastAsia="標楷體" w:hAnsi="標楷體" w:cs="Arial Unicode MS"/>
                <w:b/>
                <w:sz w:val="20"/>
              </w:rPr>
            </w:pPr>
          </w:p>
        </w:tc>
        <w:tc>
          <w:tcPr>
            <w:tcW w:w="1080" w:type="dxa"/>
          </w:tcPr>
          <w:p w14:paraId="25FE58E2" w14:textId="77777777" w:rsidR="00A02CD3" w:rsidRDefault="00A02CD3" w:rsidP="004D2474">
            <w:pPr>
              <w:pStyle w:val="1"/>
              <w:spacing w:line="220" w:lineRule="exact"/>
              <w:jc w:val="both"/>
              <w:rPr>
                <w:rFonts w:ascii="標楷體" w:eastAsia="標楷體" w:hAnsi="標楷體" w:cs="Arial Unicode MS"/>
                <w:sz w:val="20"/>
              </w:rPr>
            </w:pPr>
          </w:p>
        </w:tc>
      </w:tr>
    </w:tbl>
    <w:p w14:paraId="2883C156" w14:textId="77777777" w:rsidR="00C61D12" w:rsidRDefault="00C61D12"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14:paraId="125C58B4" w14:textId="77777777" w:rsidTr="00AF3D1F">
        <w:tc>
          <w:tcPr>
            <w:tcW w:w="568" w:type="dxa"/>
          </w:tcPr>
          <w:p w14:paraId="619CC373" w14:textId="77777777" w:rsidR="00A02CD3" w:rsidRPr="00C43F16" w:rsidRDefault="00A02CD3" w:rsidP="004D2474">
            <w:pPr>
              <w:pStyle w:val="1"/>
              <w:spacing w:line="220" w:lineRule="exact"/>
              <w:jc w:val="center"/>
              <w:rPr>
                <w:rFonts w:ascii="標楷體" w:eastAsia="標楷體" w:hAnsi="標楷體" w:cs="Arial Unicode MS"/>
                <w:b/>
                <w:sz w:val="20"/>
                <w:u w:val="single"/>
              </w:rPr>
            </w:pPr>
            <w:r w:rsidRPr="00C43F16">
              <w:rPr>
                <w:rFonts w:ascii="標楷體" w:eastAsia="標楷體" w:hAnsi="標楷體" w:cs="Arial Unicode MS" w:hint="eastAsia"/>
                <w:b/>
                <w:sz w:val="20"/>
                <w:u w:val="single"/>
              </w:rPr>
              <w:t>十三</w:t>
            </w:r>
          </w:p>
          <w:p w14:paraId="5603105B" w14:textId="77777777"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14:paraId="4E975D62" w14:textId="77777777" w:rsidR="00A02CD3" w:rsidRPr="0079438E" w:rsidRDefault="00A02CD3" w:rsidP="004D2474">
            <w:pPr>
              <w:pStyle w:val="1"/>
              <w:spacing w:line="220" w:lineRule="exact"/>
              <w:ind w:firstLineChars="16" w:firstLine="32"/>
              <w:jc w:val="both"/>
              <w:rPr>
                <w:rFonts w:ascii="標楷體" w:eastAsia="標楷體" w:hAnsi="標楷體" w:cs="Arial Unicode MS"/>
                <w:sz w:val="20"/>
              </w:rPr>
            </w:pPr>
            <w:r w:rsidRPr="00ED5CCF">
              <w:rPr>
                <w:rFonts w:ascii="標楷體" w:eastAsia="標楷體" w:hAnsi="標楷體" w:hint="eastAsia"/>
                <w:b/>
                <w:bCs/>
                <w:sz w:val="20"/>
                <w:u w:val="single"/>
              </w:rPr>
              <w:t>本廠商屬經濟部投資審議委員會</w:t>
            </w:r>
            <w:r>
              <w:rPr>
                <w:rFonts w:ascii="標楷體" w:eastAsia="標楷體" w:hAnsi="標楷體" w:hint="eastAsia"/>
                <w:b/>
                <w:bCs/>
                <w:sz w:val="20"/>
                <w:u w:val="single"/>
              </w:rPr>
              <w:t>公告之</w:t>
            </w:r>
            <w:r w:rsidRPr="00ED5CCF">
              <w:rPr>
                <w:rFonts w:ascii="標楷體" w:eastAsia="標楷體" w:hAnsi="標楷體" w:hint="eastAsia"/>
                <w:b/>
                <w:bCs/>
                <w:sz w:val="20"/>
                <w:u w:val="single"/>
              </w:rPr>
              <w:t>陸資資訊服務業者</w:t>
            </w:r>
            <w:r>
              <w:rPr>
                <w:rFonts w:ascii="標楷體" w:eastAsia="標楷體" w:hAnsi="標楷體" w:hint="eastAsia"/>
                <w:b/>
                <w:bCs/>
                <w:sz w:val="20"/>
                <w:u w:val="single"/>
              </w:rPr>
              <w:t>，不得從事</w:t>
            </w:r>
            <w:r w:rsidRPr="00ED5CCF">
              <w:rPr>
                <w:rFonts w:ascii="標楷體" w:eastAsia="標楷體" w:hAnsi="標楷體" w:hint="eastAsia"/>
                <w:b/>
                <w:bCs/>
                <w:sz w:val="20"/>
                <w:u w:val="single"/>
              </w:rPr>
              <w:t>經濟部投資審議委員會</w:t>
            </w:r>
            <w:r>
              <w:rPr>
                <w:rFonts w:ascii="標楷體" w:eastAsia="標楷體" w:hAnsi="標楷體" w:hint="eastAsia"/>
                <w:b/>
                <w:bCs/>
                <w:sz w:val="20"/>
                <w:u w:val="single"/>
              </w:rPr>
              <w:t>公告之</w:t>
            </w:r>
            <w:r w:rsidRPr="001620B8">
              <w:rPr>
                <w:rFonts w:ascii="標楷體" w:eastAsia="標楷體" w:hAnsi="標楷體" w:hint="eastAsia"/>
                <w:b/>
                <w:bCs/>
                <w:sz w:val="20"/>
                <w:u w:val="single"/>
              </w:rPr>
              <w:t>「具敏感性或國安(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sidRPr="00ED5CCF">
              <w:rPr>
                <w:rFonts w:ascii="標楷體" w:eastAsia="標楷體" w:hAnsi="標楷體" w:hint="eastAsia"/>
                <w:b/>
                <w:bCs/>
                <w:sz w:val="20"/>
                <w:u w:val="single"/>
              </w:rPr>
              <w:t>。</w:t>
            </w:r>
            <w:proofErr w:type="gramStart"/>
            <w:r w:rsidRPr="00ED5CCF">
              <w:rPr>
                <w:rFonts w:ascii="標楷體" w:eastAsia="標楷體" w:hAnsi="標楷體" w:cs="Arial Unicode MS" w:hint="eastAsia"/>
                <w:b/>
                <w:sz w:val="20"/>
                <w:u w:val="single"/>
              </w:rPr>
              <w:t>【</w:t>
            </w:r>
            <w:proofErr w:type="gramEnd"/>
            <w:r w:rsidRPr="00ED5CCF">
              <w:rPr>
                <w:rFonts w:ascii="標楷體" w:eastAsia="標楷體" w:hAnsi="標楷體" w:hint="eastAsia"/>
                <w:b/>
                <w:bCs/>
                <w:sz w:val="20"/>
                <w:u w:val="single"/>
              </w:rPr>
              <w:t>上開業務範疇及陸資資訊服務業清單公開於經濟部投資審議委員會網站http://www.moeaic.gov.tw/</w:t>
            </w:r>
            <w:proofErr w:type="gramStart"/>
            <w:r w:rsidRPr="00ED5CCF">
              <w:rPr>
                <w:rFonts w:ascii="標楷體" w:eastAsia="標楷體" w:hAnsi="標楷體" w:cs="Arial Unicode MS" w:hint="eastAsia"/>
                <w:b/>
                <w:sz w:val="20"/>
                <w:u w:val="single"/>
              </w:rPr>
              <w:t>】</w:t>
            </w:r>
            <w:proofErr w:type="gramEnd"/>
          </w:p>
        </w:tc>
        <w:tc>
          <w:tcPr>
            <w:tcW w:w="1080" w:type="dxa"/>
          </w:tcPr>
          <w:p w14:paraId="1FE648C7" w14:textId="77777777" w:rsidR="00A02CD3" w:rsidRDefault="00A02CD3" w:rsidP="004D2474">
            <w:pPr>
              <w:pStyle w:val="1"/>
              <w:spacing w:line="200" w:lineRule="exact"/>
              <w:jc w:val="both"/>
              <w:rPr>
                <w:rFonts w:ascii="標楷體" w:eastAsia="標楷體" w:hAnsi="標楷體" w:cs="Arial Unicode MS"/>
                <w:sz w:val="20"/>
              </w:rPr>
            </w:pPr>
          </w:p>
        </w:tc>
        <w:tc>
          <w:tcPr>
            <w:tcW w:w="1080" w:type="dxa"/>
            <w:vAlign w:val="center"/>
          </w:tcPr>
          <w:p w14:paraId="6082BB67" w14:textId="77777777" w:rsidR="00A02CD3" w:rsidRPr="00A02CD3" w:rsidRDefault="00A02CD3" w:rsidP="00AF3D1F">
            <w:pPr>
              <w:pStyle w:val="1"/>
              <w:spacing w:line="220" w:lineRule="exact"/>
              <w:jc w:val="center"/>
              <w:rPr>
                <w:rFonts w:ascii="標楷體" w:eastAsia="標楷體" w:hAnsi="標楷體" w:cs="Arial Unicode MS"/>
                <w:b/>
                <w:sz w:val="20"/>
              </w:rPr>
            </w:pPr>
          </w:p>
        </w:tc>
      </w:tr>
    </w:tbl>
    <w:p w14:paraId="7BC3B5A6" w14:textId="77777777" w:rsidR="00C43F16" w:rsidRDefault="00C43F16"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14:paraId="6C24A110" w14:textId="77777777" w:rsidTr="00AF3D1F">
        <w:tc>
          <w:tcPr>
            <w:tcW w:w="568" w:type="dxa"/>
          </w:tcPr>
          <w:p w14:paraId="1E1C8D5B" w14:textId="77777777" w:rsidR="00A02CD3" w:rsidRPr="00C43F16" w:rsidRDefault="00A02CD3" w:rsidP="004D2474">
            <w:pPr>
              <w:pStyle w:val="1"/>
              <w:spacing w:line="220" w:lineRule="exact"/>
              <w:jc w:val="center"/>
              <w:rPr>
                <w:rFonts w:ascii="標楷體" w:eastAsia="標楷體" w:hAnsi="標楷體" w:cs="Arial Unicode MS"/>
                <w:b/>
                <w:sz w:val="20"/>
                <w:u w:val="single"/>
              </w:rPr>
            </w:pPr>
            <w:r>
              <w:rPr>
                <w:rFonts w:ascii="標楷體" w:eastAsia="標楷體" w:hAnsi="標楷體" w:cs="Arial Unicode MS" w:hint="eastAsia"/>
                <w:b/>
                <w:sz w:val="20"/>
                <w:u w:val="single"/>
              </w:rPr>
              <w:t>十四</w:t>
            </w:r>
          </w:p>
          <w:p w14:paraId="48678CD6" w14:textId="77777777"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14:paraId="4792D119" w14:textId="77777777" w:rsidR="00A02CD3" w:rsidRDefault="00A02CD3" w:rsidP="004D2474">
            <w:pPr>
              <w:pStyle w:val="1"/>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本廠商是</w:t>
            </w:r>
            <w:r>
              <w:rPr>
                <w:rFonts w:ascii="標楷體" w:eastAsia="標楷體" w:hAnsi="標楷體" w:cs="Arial Unicode MS" w:hint="eastAsia"/>
                <w:spacing w:val="-10"/>
                <w:sz w:val="20"/>
              </w:rPr>
              <w:t>原住民個人或政府立案之原住民團體。</w:t>
            </w:r>
          </w:p>
          <w:p w14:paraId="666C8060" w14:textId="77777777" w:rsidR="00A02CD3" w:rsidRDefault="00A02CD3" w:rsidP="004D2474">
            <w:pPr>
              <w:pStyle w:val="1"/>
              <w:spacing w:line="220" w:lineRule="exact"/>
              <w:rPr>
                <w:rFonts w:ascii="標楷體" w:eastAsia="標楷體" w:hAnsi="標楷體" w:cs="Arial Unicode MS"/>
                <w:spacing w:val="-10"/>
                <w:sz w:val="20"/>
              </w:rPr>
            </w:pPr>
            <w:r>
              <w:rPr>
                <w:rFonts w:ascii="標楷體" w:eastAsia="標楷體" w:hAnsi="標楷體" w:cs="Arial Unicode MS" w:hint="eastAsia"/>
                <w:sz w:val="20"/>
              </w:rPr>
              <w:t>(</w:t>
            </w:r>
            <w:r w:rsidRPr="0079438E">
              <w:rPr>
                <w:rFonts w:ascii="標楷體" w:eastAsia="標楷體" w:hAnsi="標楷體" w:cs="Arial Unicode MS" w:hint="eastAsia"/>
                <w:spacing w:val="-10"/>
                <w:sz w:val="20"/>
              </w:rPr>
              <w:t>答「否」者，請於下列空格填寫得標後預計分包予</w:t>
            </w:r>
            <w:r>
              <w:rPr>
                <w:rFonts w:ascii="標楷體" w:eastAsia="標楷體" w:hAnsi="標楷體" w:cs="Arial Unicode MS" w:hint="eastAsia"/>
                <w:spacing w:val="-10"/>
                <w:sz w:val="20"/>
              </w:rPr>
              <w:t>原住民個人或政府立案之原住民團體</w:t>
            </w:r>
            <w:r w:rsidRPr="0079438E">
              <w:rPr>
                <w:rFonts w:ascii="標楷體" w:eastAsia="標楷體" w:hAnsi="標楷體" w:cs="Arial Unicode MS" w:hint="eastAsia"/>
                <w:spacing w:val="-10"/>
                <w:sz w:val="20"/>
              </w:rPr>
              <w:t>之項目及金額，可自備附件填寫</w:t>
            </w:r>
            <w:r>
              <w:rPr>
                <w:rFonts w:ascii="標楷體" w:eastAsia="標楷體" w:hAnsi="標楷體" w:cs="Arial Unicode MS" w:hint="eastAsia"/>
                <w:spacing w:val="-10"/>
                <w:sz w:val="20"/>
              </w:rPr>
              <w:t>。如無，得填寫「0」)</w:t>
            </w:r>
          </w:p>
          <w:p w14:paraId="6B85C9F9" w14:textId="77777777"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金額╴╴╴╴╴╴╴╴╴╴</w:t>
            </w:r>
          </w:p>
          <w:p w14:paraId="06A25344" w14:textId="77777777"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金額╴╴╴╴╴╴╴╴╴╴</w:t>
            </w:r>
          </w:p>
          <w:p w14:paraId="1C610A48" w14:textId="77777777" w:rsidR="00A02CD3" w:rsidRPr="0079438E" w:rsidRDefault="00A02CD3" w:rsidP="004D2474">
            <w:pPr>
              <w:pStyle w:val="1"/>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tc>
        <w:tc>
          <w:tcPr>
            <w:tcW w:w="1080" w:type="dxa"/>
          </w:tcPr>
          <w:p w14:paraId="51D436EF" w14:textId="77777777" w:rsidR="00A02CD3" w:rsidRDefault="00A02CD3" w:rsidP="004D2474">
            <w:pPr>
              <w:pStyle w:val="1"/>
              <w:spacing w:line="200" w:lineRule="exact"/>
              <w:jc w:val="both"/>
              <w:rPr>
                <w:rFonts w:ascii="標楷體" w:eastAsia="標楷體" w:hAnsi="標楷體" w:cs="Arial Unicode MS"/>
                <w:sz w:val="20"/>
              </w:rPr>
            </w:pPr>
          </w:p>
        </w:tc>
        <w:tc>
          <w:tcPr>
            <w:tcW w:w="1080" w:type="dxa"/>
            <w:vAlign w:val="center"/>
          </w:tcPr>
          <w:p w14:paraId="554C534D" w14:textId="77777777" w:rsidR="00A02CD3" w:rsidRPr="00A02CD3" w:rsidRDefault="00A02CD3" w:rsidP="00AF3D1F">
            <w:pPr>
              <w:pStyle w:val="1"/>
              <w:spacing w:line="220" w:lineRule="exact"/>
              <w:jc w:val="center"/>
              <w:rPr>
                <w:rFonts w:ascii="標楷體" w:eastAsia="標楷體" w:hAnsi="標楷體" w:cs="Arial Unicode MS"/>
                <w:b/>
                <w:sz w:val="20"/>
              </w:rPr>
            </w:pPr>
          </w:p>
        </w:tc>
      </w:tr>
    </w:tbl>
    <w:p w14:paraId="5443D8D3" w14:textId="77777777" w:rsidR="004D2474" w:rsidRDefault="004D2474"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14:paraId="68263D3F" w14:textId="77777777">
        <w:trPr>
          <w:cantSplit/>
        </w:trPr>
        <w:tc>
          <w:tcPr>
            <w:tcW w:w="568" w:type="dxa"/>
          </w:tcPr>
          <w:p w14:paraId="49E1F3CA" w14:textId="77777777" w:rsidR="00C61D12" w:rsidRDefault="00C61D12" w:rsidP="004D2474">
            <w:pPr>
              <w:pStyle w:val="1"/>
              <w:spacing w:line="220" w:lineRule="exact"/>
              <w:jc w:val="center"/>
              <w:rPr>
                <w:rFonts w:ascii="標楷體" w:eastAsia="標楷體" w:hAnsi="標楷體" w:cs="Arial Unicode MS"/>
                <w:b/>
                <w:sz w:val="20"/>
              </w:rPr>
            </w:pPr>
          </w:p>
          <w:p w14:paraId="7C525DC0" w14:textId="77777777" w:rsidR="00C61D12" w:rsidRDefault="00C61D12" w:rsidP="004D2474">
            <w:pPr>
              <w:pStyle w:val="1"/>
              <w:spacing w:line="220" w:lineRule="exact"/>
              <w:jc w:val="center"/>
              <w:rPr>
                <w:rFonts w:ascii="標楷體" w:eastAsia="標楷體" w:hAnsi="標楷體" w:cs="Arial Unicode MS"/>
                <w:b/>
                <w:sz w:val="20"/>
              </w:rPr>
            </w:pPr>
            <w:r>
              <w:rPr>
                <w:rFonts w:ascii="標楷體" w:eastAsia="標楷體" w:hAnsi="標楷體" w:cs="Arial Unicode MS" w:hint="eastAsia"/>
                <w:b/>
                <w:sz w:val="20"/>
              </w:rPr>
              <w:t>附</w:t>
            </w:r>
          </w:p>
          <w:p w14:paraId="7EE398FD" w14:textId="77777777" w:rsidR="00C61D12" w:rsidRDefault="00C61D12" w:rsidP="004D2474">
            <w:pPr>
              <w:pStyle w:val="1"/>
              <w:spacing w:line="220" w:lineRule="exact"/>
              <w:jc w:val="center"/>
              <w:rPr>
                <w:rFonts w:ascii="標楷體" w:eastAsia="標楷體" w:hAnsi="標楷體" w:cs="Arial Unicode MS"/>
                <w:b/>
                <w:sz w:val="20"/>
              </w:rPr>
            </w:pPr>
          </w:p>
          <w:p w14:paraId="7C71270E" w14:textId="77777777" w:rsidR="00C61D12" w:rsidRDefault="00C61D12" w:rsidP="004D2474">
            <w:pPr>
              <w:pStyle w:val="1"/>
              <w:spacing w:line="220" w:lineRule="exact"/>
              <w:jc w:val="center"/>
              <w:rPr>
                <w:rFonts w:ascii="標楷體" w:eastAsia="標楷體" w:hAnsi="標楷體" w:cs="Arial Unicode MS"/>
                <w:b/>
                <w:sz w:val="20"/>
              </w:rPr>
            </w:pPr>
            <w:proofErr w:type="gramStart"/>
            <w:r>
              <w:rPr>
                <w:rFonts w:ascii="標楷體" w:eastAsia="標楷體" w:hAnsi="標楷體" w:cs="Arial Unicode MS" w:hint="eastAsia"/>
                <w:b/>
                <w:sz w:val="20"/>
              </w:rPr>
              <w:t>註</w:t>
            </w:r>
            <w:proofErr w:type="gramEnd"/>
          </w:p>
        </w:tc>
        <w:tc>
          <w:tcPr>
            <w:tcW w:w="9660" w:type="dxa"/>
          </w:tcPr>
          <w:p w14:paraId="1BF43BC0" w14:textId="77777777" w:rsidR="00C61D12" w:rsidRDefault="00C61D12" w:rsidP="004D2474">
            <w:pPr>
              <w:pStyle w:val="1"/>
              <w:numPr>
                <w:ilvl w:val="0"/>
                <w:numId w:val="1"/>
              </w:numPr>
              <w:spacing w:line="220" w:lineRule="exact"/>
              <w:jc w:val="both"/>
              <w:rPr>
                <w:rFonts w:ascii="標楷體" w:eastAsia="標楷體" w:hAnsi="標楷體" w:cs="Arial Unicode MS"/>
                <w:sz w:val="20"/>
              </w:rPr>
            </w:pPr>
            <w:r>
              <w:rPr>
                <w:rFonts w:ascii="標楷體" w:eastAsia="標楷體" w:hAnsi="標楷體" w:cs="Arial Unicode MS" w:hint="eastAsia"/>
                <w:sz w:val="20"/>
              </w:rPr>
              <w:t>第一項至</w:t>
            </w:r>
            <w:proofErr w:type="gramStart"/>
            <w:r>
              <w:rPr>
                <w:rFonts w:ascii="標楷體" w:eastAsia="標楷體" w:hAnsi="標楷體" w:cs="Arial Unicode MS" w:hint="eastAsia"/>
                <w:sz w:val="20"/>
              </w:rPr>
              <w:t>第十項答</w:t>
            </w:r>
            <w:proofErr w:type="gramEnd"/>
            <w:r>
              <w:rPr>
                <w:rFonts w:ascii="標楷體" w:eastAsia="標楷體" w:hAnsi="標楷體" w:cs="Arial Unicode MS" w:hint="eastAsia"/>
                <w:sz w:val="20"/>
              </w:rPr>
              <w:t>「是」或未答者，不得參加投標；其投標者，不得作為決標對象；聲明書內容</w:t>
            </w:r>
            <w:proofErr w:type="gramStart"/>
            <w:r>
              <w:rPr>
                <w:rFonts w:ascii="標楷體" w:eastAsia="標楷體" w:hAnsi="標楷體" w:cs="Arial Unicode MS" w:hint="eastAsia"/>
                <w:sz w:val="20"/>
              </w:rPr>
              <w:t>有誤者</w:t>
            </w:r>
            <w:proofErr w:type="gramEnd"/>
            <w:r>
              <w:rPr>
                <w:rFonts w:ascii="標楷體" w:eastAsia="標楷體" w:hAnsi="標楷體" w:cs="Arial Unicode MS" w:hint="eastAsia"/>
                <w:sz w:val="20"/>
              </w:rPr>
              <w:t>，不得作為決標對象。</w:t>
            </w:r>
          </w:p>
          <w:p w14:paraId="03A4EB60" w14:textId="77777777" w:rsidR="00C61D12" w:rsidRDefault="00C61D12" w:rsidP="004D2474">
            <w:pPr>
              <w:pStyle w:val="1"/>
              <w:numPr>
                <w:ilvl w:val="0"/>
                <w:numId w:val="1"/>
              </w:numPr>
              <w:spacing w:line="220" w:lineRule="exact"/>
              <w:jc w:val="both"/>
              <w:rPr>
                <w:rFonts w:ascii="標楷體" w:eastAsia="標楷體" w:hAnsi="標楷體" w:cs="Arial Unicode MS"/>
                <w:sz w:val="20"/>
              </w:rPr>
            </w:pP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一</w:t>
            </w:r>
            <w:r w:rsidR="004D2474">
              <w:rPr>
                <w:rFonts w:ascii="標楷體" w:eastAsia="標楷體" w:hAnsi="標楷體" w:cs="Arial Unicode MS" w:hint="eastAsia"/>
                <w:sz w:val="20"/>
              </w:rPr>
              <w:t>項</w:t>
            </w:r>
            <w:r w:rsidR="004D2474" w:rsidRPr="004D2474">
              <w:rPr>
                <w:rFonts w:ascii="標楷體" w:eastAsia="標楷體" w:hAnsi="標楷體" w:cs="Arial Unicode MS" w:hint="eastAsia"/>
                <w:color w:val="FF0000"/>
                <w:sz w:val="20"/>
              </w:rPr>
              <w:t>、</w:t>
            </w: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二</w:t>
            </w:r>
            <w:r>
              <w:rPr>
                <w:rFonts w:ascii="標楷體" w:eastAsia="標楷體" w:hAnsi="標楷體" w:cs="Arial Unicode MS" w:hint="eastAsia"/>
                <w:sz w:val="20"/>
              </w:rPr>
              <w:t>項</w:t>
            </w:r>
            <w:r w:rsidR="004D2474">
              <w:rPr>
                <w:rFonts w:ascii="標楷體" w:eastAsia="標楷體" w:hAnsi="標楷體" w:cs="Arial Unicode MS" w:hint="eastAsia"/>
                <w:sz w:val="20"/>
              </w:rPr>
              <w:t>、</w:t>
            </w:r>
            <w:r w:rsidR="004D2474" w:rsidRPr="002979F8">
              <w:rPr>
                <w:rFonts w:ascii="標楷體" w:eastAsia="標楷體" w:hAnsi="標楷體" w:cs="Arial Unicode MS" w:hint="eastAsia"/>
                <w:sz w:val="20"/>
              </w:rPr>
              <w:t>第十四項</w:t>
            </w:r>
            <w:proofErr w:type="gramStart"/>
            <w:r>
              <w:rPr>
                <w:rFonts w:ascii="標楷體" w:eastAsia="標楷體" w:hAnsi="標楷體" w:cs="Arial Unicode MS" w:hint="eastAsia"/>
                <w:sz w:val="20"/>
              </w:rPr>
              <w:t>未填者</w:t>
            </w:r>
            <w:proofErr w:type="gramEnd"/>
            <w:r>
              <w:rPr>
                <w:rFonts w:ascii="標楷體" w:eastAsia="標楷體" w:hAnsi="標楷體" w:cs="Arial Unicode MS" w:hint="eastAsia"/>
                <w:sz w:val="20"/>
              </w:rPr>
              <w:t>，機關得洽廠商澄清。</w:t>
            </w:r>
          </w:p>
          <w:p w14:paraId="68E6854F" w14:textId="77777777" w:rsidR="00C43F16" w:rsidRDefault="00C43F16" w:rsidP="004D2474">
            <w:pPr>
              <w:pStyle w:val="1"/>
              <w:numPr>
                <w:ilvl w:val="0"/>
                <w:numId w:val="1"/>
              </w:numPr>
              <w:spacing w:line="220" w:lineRule="exact"/>
              <w:jc w:val="both"/>
              <w:rPr>
                <w:rFonts w:ascii="標楷體" w:eastAsia="標楷體" w:hAnsi="標楷體" w:cs="Arial Unicode MS"/>
                <w:sz w:val="20"/>
              </w:rPr>
            </w:pPr>
            <w:r w:rsidRPr="001620B8">
              <w:rPr>
                <w:rFonts w:ascii="標楷體" w:eastAsia="標楷體" w:hAnsi="標楷體" w:cs="Arial Unicode MS" w:hint="eastAsia"/>
                <w:b/>
                <w:sz w:val="20"/>
                <w:u w:val="single"/>
              </w:rPr>
              <w:t>本採購</w:t>
            </w:r>
            <w:r>
              <w:rPr>
                <w:rFonts w:ascii="標楷體" w:eastAsia="標楷體" w:hAnsi="標楷體" w:cs="Arial Unicode MS" w:hint="eastAsia"/>
                <w:b/>
                <w:sz w:val="20"/>
                <w:u w:val="single"/>
              </w:rPr>
              <w:t>如屬</w:t>
            </w:r>
            <w:r w:rsidR="00C8394F">
              <w:rPr>
                <w:rFonts w:ascii="標楷體" w:eastAsia="標楷體" w:hAnsi="標楷體" w:cs="Arial Unicode MS" w:hint="eastAsia"/>
                <w:b/>
                <w:sz w:val="20"/>
                <w:u w:val="single"/>
              </w:rPr>
              <w:t>經</w:t>
            </w:r>
            <w:r w:rsidRPr="001620B8">
              <w:rPr>
                <w:rFonts w:ascii="標楷體" w:eastAsia="標楷體" w:hAnsi="標楷體" w:hint="eastAsia"/>
                <w:b/>
                <w:bCs/>
                <w:sz w:val="20"/>
                <w:u w:val="single"/>
              </w:rPr>
              <w:t>濟部投資審議委員會公告「具敏感性或國安(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Pr>
                <w:rFonts w:ascii="標楷體" w:eastAsia="標楷體" w:hAnsi="標楷體" w:hint="eastAsia"/>
                <w:b/>
                <w:bCs/>
                <w:sz w:val="20"/>
                <w:u w:val="single"/>
              </w:rPr>
              <w:t>之資訊服務採購</w:t>
            </w:r>
            <w:r>
              <w:rPr>
                <w:rFonts w:ascii="標楷體" w:eastAsia="標楷體" w:hAnsi="標楷體" w:cs="Arial Unicode MS" w:hint="eastAsia"/>
                <w:b/>
                <w:sz w:val="20"/>
                <w:u w:val="single"/>
              </w:rPr>
              <w:t>，</w:t>
            </w:r>
            <w:proofErr w:type="gramStart"/>
            <w:r w:rsidRPr="001620B8">
              <w:rPr>
                <w:rFonts w:ascii="標楷體" w:eastAsia="標楷體" w:hAnsi="標楷體" w:cs="Arial Unicode MS" w:hint="eastAsia"/>
                <w:b/>
                <w:sz w:val="20"/>
                <w:u w:val="single"/>
              </w:rPr>
              <w:t>第十</w:t>
            </w:r>
            <w:r>
              <w:rPr>
                <w:rFonts w:ascii="標楷體" w:eastAsia="標楷體" w:hAnsi="標楷體" w:cs="Arial Unicode MS" w:hint="eastAsia"/>
                <w:b/>
                <w:sz w:val="20"/>
                <w:u w:val="single"/>
              </w:rPr>
              <w:t>三項</w:t>
            </w:r>
            <w:r w:rsidRPr="00C43F16">
              <w:rPr>
                <w:rFonts w:ascii="標楷體" w:eastAsia="標楷體" w:hAnsi="標楷體" w:cs="Arial Unicode MS" w:hint="eastAsia"/>
                <w:b/>
                <w:sz w:val="20"/>
                <w:u w:val="single"/>
              </w:rPr>
              <w:t>答</w:t>
            </w:r>
            <w:proofErr w:type="gramEnd"/>
            <w:r w:rsidRPr="00C43F16">
              <w:rPr>
                <w:rFonts w:ascii="標楷體" w:eastAsia="標楷體" w:hAnsi="標楷體" w:cs="Arial Unicode MS" w:hint="eastAsia"/>
                <w:b/>
                <w:sz w:val="20"/>
                <w:u w:val="single"/>
              </w:rPr>
              <w:t>「是」或未答者，不得參加投標；其投標者，不得作為決標對象</w:t>
            </w:r>
            <w:r>
              <w:rPr>
                <w:rFonts w:ascii="標楷體" w:eastAsia="標楷體" w:hAnsi="標楷體" w:cs="Arial Unicode MS" w:hint="eastAsia"/>
                <w:b/>
                <w:sz w:val="20"/>
                <w:u w:val="single"/>
              </w:rPr>
              <w:t>；如非屬上開採購，答</w:t>
            </w:r>
            <w:r w:rsidRPr="00C43F16">
              <w:rPr>
                <w:rFonts w:ascii="標楷體" w:eastAsia="標楷體" w:hAnsi="標楷體" w:cs="Arial Unicode MS" w:hint="eastAsia"/>
                <w:b/>
                <w:sz w:val="20"/>
                <w:u w:val="single"/>
              </w:rPr>
              <w:t>「是」</w:t>
            </w:r>
            <w:r>
              <w:rPr>
                <w:rFonts w:ascii="標楷體" w:eastAsia="標楷體" w:hAnsi="標楷體" w:cs="Arial Unicode MS" w:hint="eastAsia"/>
                <w:b/>
                <w:sz w:val="20"/>
                <w:u w:val="single"/>
              </w:rPr>
              <w:t>、</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否</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或未答者，均可</w:t>
            </w:r>
            <w:r w:rsidRPr="001620B8">
              <w:rPr>
                <w:rFonts w:ascii="標楷體" w:eastAsia="標楷體" w:hAnsi="標楷體" w:cs="Arial Unicode MS" w:hint="eastAsia"/>
                <w:b/>
                <w:sz w:val="20"/>
                <w:u w:val="single"/>
              </w:rPr>
              <w:t>。</w:t>
            </w:r>
          </w:p>
          <w:p w14:paraId="6E9513D1" w14:textId="77777777" w:rsidR="00C61D12" w:rsidRDefault="00CB453A" w:rsidP="004D2474">
            <w:pPr>
              <w:pStyle w:val="1"/>
              <w:spacing w:line="220" w:lineRule="exact"/>
              <w:jc w:val="both"/>
              <w:rPr>
                <w:rFonts w:ascii="標楷體" w:eastAsia="標楷體" w:hAnsi="標楷體" w:cs="Arial Unicode MS"/>
                <w:sz w:val="20"/>
              </w:rPr>
            </w:pPr>
            <w:r w:rsidRPr="00CB453A">
              <w:rPr>
                <w:rFonts w:ascii="標楷體" w:eastAsia="標楷體" w:hAnsi="標楷體" w:cs="Arial Unicode MS" w:hint="eastAsia"/>
                <w:b/>
                <w:sz w:val="20"/>
                <w:u w:val="single"/>
              </w:rPr>
              <w:t>4</w:t>
            </w:r>
            <w:r>
              <w:rPr>
                <w:rFonts w:ascii="標楷體" w:eastAsia="標楷體" w:hAnsi="標楷體" w:cs="Arial Unicode MS" w:hint="eastAsia"/>
                <w:sz w:val="20"/>
              </w:rPr>
              <w:t>.</w:t>
            </w:r>
            <w:r w:rsidR="00C61D12">
              <w:rPr>
                <w:rFonts w:ascii="標楷體" w:eastAsia="標楷體" w:hAnsi="標楷體" w:cs="Arial Unicode MS" w:hint="eastAsia"/>
                <w:sz w:val="20"/>
              </w:rPr>
              <w:t>本</w:t>
            </w:r>
            <w:proofErr w:type="gramStart"/>
            <w:r w:rsidR="00C61D12">
              <w:rPr>
                <w:rFonts w:ascii="標楷體" w:eastAsia="標楷體" w:hAnsi="標楷體" w:cs="Arial Unicode MS" w:hint="eastAsia"/>
                <w:sz w:val="20"/>
              </w:rPr>
              <w:t>聲明書填妥</w:t>
            </w:r>
            <w:proofErr w:type="gramEnd"/>
            <w:r w:rsidR="00C61D12">
              <w:rPr>
                <w:rFonts w:ascii="標楷體" w:eastAsia="標楷體" w:hAnsi="標楷體" w:cs="Arial Unicode MS" w:hint="eastAsia"/>
                <w:sz w:val="20"/>
              </w:rPr>
              <w:t>後附於投標文件遞送。</w:t>
            </w:r>
          </w:p>
        </w:tc>
      </w:tr>
      <w:tr w:rsidR="00C61D12" w14:paraId="6FB3302D" w14:textId="77777777">
        <w:trPr>
          <w:cantSplit/>
          <w:trHeight w:val="365"/>
        </w:trPr>
        <w:tc>
          <w:tcPr>
            <w:tcW w:w="568" w:type="dxa"/>
          </w:tcPr>
          <w:p w14:paraId="1E0891B3" w14:textId="77777777" w:rsidR="00C61D12" w:rsidRDefault="00C61D12">
            <w:pPr>
              <w:pStyle w:val="1"/>
              <w:spacing w:line="300" w:lineRule="exact"/>
              <w:jc w:val="both"/>
              <w:rPr>
                <w:rFonts w:ascii="標楷體" w:eastAsia="標楷體" w:hAnsi="標楷體" w:cs="Arial Unicode MS"/>
                <w:sz w:val="20"/>
              </w:rPr>
            </w:pPr>
          </w:p>
        </w:tc>
        <w:tc>
          <w:tcPr>
            <w:tcW w:w="9660" w:type="dxa"/>
          </w:tcPr>
          <w:p w14:paraId="49CA4483" w14:textId="77777777"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投標廠商名稱：</w:t>
            </w:r>
            <w:r w:rsidR="008667EB">
              <w:rPr>
                <w:rFonts w:ascii="標楷體" w:eastAsia="標楷體" w:hAnsi="標楷體" w:cs="Arial Unicode MS"/>
                <w:sz w:val="20"/>
              </w:rPr>
              <w:t xml:space="preserve"> </w:t>
            </w:r>
          </w:p>
        </w:tc>
      </w:tr>
      <w:tr w:rsidR="00C61D12" w14:paraId="20BBB332" w14:textId="77777777" w:rsidTr="00C43F16">
        <w:trPr>
          <w:cantSplit/>
          <w:trHeight w:val="785"/>
        </w:trPr>
        <w:tc>
          <w:tcPr>
            <w:tcW w:w="568" w:type="dxa"/>
          </w:tcPr>
          <w:p w14:paraId="484C1F57" w14:textId="77777777" w:rsidR="00C61D12" w:rsidRDefault="00C61D12">
            <w:pPr>
              <w:pStyle w:val="1"/>
              <w:spacing w:line="300" w:lineRule="exact"/>
              <w:jc w:val="both"/>
              <w:rPr>
                <w:rFonts w:ascii="標楷體" w:eastAsia="標楷體" w:hAnsi="標楷體" w:cs="Arial Unicode MS"/>
                <w:sz w:val="20"/>
              </w:rPr>
            </w:pPr>
          </w:p>
        </w:tc>
        <w:tc>
          <w:tcPr>
            <w:tcW w:w="9660" w:type="dxa"/>
          </w:tcPr>
          <w:p w14:paraId="2B5B2326" w14:textId="77777777"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投標廠商章及負責人章：</w:t>
            </w:r>
            <w:r w:rsidR="008667EB">
              <w:rPr>
                <w:rFonts w:ascii="標楷體" w:eastAsia="標楷體" w:hAnsi="標楷體" w:cs="Arial Unicode MS"/>
                <w:sz w:val="20"/>
              </w:rPr>
              <w:t xml:space="preserve"> </w:t>
            </w:r>
          </w:p>
          <w:p w14:paraId="62603AC6" w14:textId="77777777"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日期：</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年</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月</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日</w:t>
            </w:r>
          </w:p>
        </w:tc>
      </w:tr>
    </w:tbl>
    <w:p w14:paraId="5BD642E7" w14:textId="77777777" w:rsidR="004D2474" w:rsidRDefault="004D2474" w:rsidP="008667EB">
      <w:pPr>
        <w:pStyle w:val="1"/>
        <w:spacing w:line="280" w:lineRule="exact"/>
        <w:rPr>
          <w:rFonts w:ascii="標楷體" w:eastAsia="標楷體" w:hAnsi="標楷體" w:cs="Arial Unicode MS"/>
          <w:sz w:val="20"/>
        </w:rPr>
      </w:pPr>
    </w:p>
    <w:sectPr w:rsidR="004D2474">
      <w:footerReference w:type="default" r:id="rId7"/>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07044" w14:textId="77777777" w:rsidR="001B624B" w:rsidRDefault="001B624B">
      <w:r>
        <w:separator/>
      </w:r>
    </w:p>
  </w:endnote>
  <w:endnote w:type="continuationSeparator" w:id="0">
    <w:p w14:paraId="35A5BDDC" w14:textId="77777777" w:rsidR="001B624B" w:rsidRDefault="001B6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ED3F2" w14:textId="77777777" w:rsidR="00995086" w:rsidRDefault="00995086">
    <w:pPr>
      <w:pStyle w:val="a3"/>
      <w:framePr w:wrap="auto" w:vAnchor="text" w:hAnchor="margin" w:xAlign="center" w:y="1"/>
      <w:rPr>
        <w:rStyle w:val="a4"/>
      </w:rPr>
    </w:pPr>
  </w:p>
  <w:p w14:paraId="34B5B385" w14:textId="77777777" w:rsidR="00995086" w:rsidRDefault="0099508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89C1" w14:textId="77777777" w:rsidR="001B624B" w:rsidRDefault="001B624B">
      <w:r>
        <w:separator/>
      </w:r>
    </w:p>
  </w:footnote>
  <w:footnote w:type="continuationSeparator" w:id="0">
    <w:p w14:paraId="000A6E7A" w14:textId="77777777" w:rsidR="001B624B" w:rsidRDefault="001B6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808204726">
    <w:abstractNumId w:val="0"/>
  </w:num>
  <w:num w:numId="2" w16cid:durableId="866412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D12"/>
    <w:rsid w:val="000171C9"/>
    <w:rsid w:val="000418D9"/>
    <w:rsid w:val="00041BF2"/>
    <w:rsid w:val="00051BE3"/>
    <w:rsid w:val="00065E6B"/>
    <w:rsid w:val="00071630"/>
    <w:rsid w:val="000C1BA4"/>
    <w:rsid w:val="000E0897"/>
    <w:rsid w:val="00121757"/>
    <w:rsid w:val="001278CF"/>
    <w:rsid w:val="00127D71"/>
    <w:rsid w:val="001471CF"/>
    <w:rsid w:val="001620B8"/>
    <w:rsid w:val="00162C55"/>
    <w:rsid w:val="0017662A"/>
    <w:rsid w:val="001B1118"/>
    <w:rsid w:val="001B624B"/>
    <w:rsid w:val="001C2BBD"/>
    <w:rsid w:val="001C79D3"/>
    <w:rsid w:val="001C7B86"/>
    <w:rsid w:val="001E0D78"/>
    <w:rsid w:val="001F4E79"/>
    <w:rsid w:val="0022447B"/>
    <w:rsid w:val="0025727A"/>
    <w:rsid w:val="00276AD9"/>
    <w:rsid w:val="00294468"/>
    <w:rsid w:val="002979F8"/>
    <w:rsid w:val="002A1ACF"/>
    <w:rsid w:val="002A794D"/>
    <w:rsid w:val="002F6BEC"/>
    <w:rsid w:val="00326307"/>
    <w:rsid w:val="0038581C"/>
    <w:rsid w:val="003F7C91"/>
    <w:rsid w:val="00404E7C"/>
    <w:rsid w:val="00405716"/>
    <w:rsid w:val="00420557"/>
    <w:rsid w:val="00453B5B"/>
    <w:rsid w:val="00457DE4"/>
    <w:rsid w:val="00465030"/>
    <w:rsid w:val="004A03B9"/>
    <w:rsid w:val="004C1527"/>
    <w:rsid w:val="004C6210"/>
    <w:rsid w:val="004D2474"/>
    <w:rsid w:val="004D6B7D"/>
    <w:rsid w:val="00542EE5"/>
    <w:rsid w:val="005A515E"/>
    <w:rsid w:val="005B7440"/>
    <w:rsid w:val="005C6071"/>
    <w:rsid w:val="005C6597"/>
    <w:rsid w:val="005C7796"/>
    <w:rsid w:val="00621273"/>
    <w:rsid w:val="006909DF"/>
    <w:rsid w:val="006A4B5B"/>
    <w:rsid w:val="006C45EA"/>
    <w:rsid w:val="006E65D5"/>
    <w:rsid w:val="00737B02"/>
    <w:rsid w:val="00741B57"/>
    <w:rsid w:val="00760268"/>
    <w:rsid w:val="00761407"/>
    <w:rsid w:val="00791997"/>
    <w:rsid w:val="0079438E"/>
    <w:rsid w:val="007C2575"/>
    <w:rsid w:val="007C7A01"/>
    <w:rsid w:val="007E5449"/>
    <w:rsid w:val="00823205"/>
    <w:rsid w:val="00851DD1"/>
    <w:rsid w:val="008667EB"/>
    <w:rsid w:val="00884C59"/>
    <w:rsid w:val="008867D2"/>
    <w:rsid w:val="00890F09"/>
    <w:rsid w:val="008940BB"/>
    <w:rsid w:val="008A4BD5"/>
    <w:rsid w:val="008E22DD"/>
    <w:rsid w:val="008E4ACA"/>
    <w:rsid w:val="009005E4"/>
    <w:rsid w:val="00902435"/>
    <w:rsid w:val="00942A49"/>
    <w:rsid w:val="0095304E"/>
    <w:rsid w:val="009560A3"/>
    <w:rsid w:val="0098074F"/>
    <w:rsid w:val="00995086"/>
    <w:rsid w:val="009B17FF"/>
    <w:rsid w:val="009D1F54"/>
    <w:rsid w:val="009E6328"/>
    <w:rsid w:val="009F09A6"/>
    <w:rsid w:val="00A02CD3"/>
    <w:rsid w:val="00A21D20"/>
    <w:rsid w:val="00A643A2"/>
    <w:rsid w:val="00A924B4"/>
    <w:rsid w:val="00AF3D1F"/>
    <w:rsid w:val="00B003C6"/>
    <w:rsid w:val="00B57795"/>
    <w:rsid w:val="00BB6B77"/>
    <w:rsid w:val="00BC64F6"/>
    <w:rsid w:val="00C20733"/>
    <w:rsid w:val="00C3463A"/>
    <w:rsid w:val="00C43F16"/>
    <w:rsid w:val="00C56382"/>
    <w:rsid w:val="00C61D12"/>
    <w:rsid w:val="00C8394F"/>
    <w:rsid w:val="00C854A6"/>
    <w:rsid w:val="00CB453A"/>
    <w:rsid w:val="00CB6E59"/>
    <w:rsid w:val="00CD692F"/>
    <w:rsid w:val="00CF20BA"/>
    <w:rsid w:val="00D223E4"/>
    <w:rsid w:val="00D64AF9"/>
    <w:rsid w:val="00D86BFD"/>
    <w:rsid w:val="00DB63BB"/>
    <w:rsid w:val="00DC5736"/>
    <w:rsid w:val="00DE2F1F"/>
    <w:rsid w:val="00E022C9"/>
    <w:rsid w:val="00E02C50"/>
    <w:rsid w:val="00E72907"/>
    <w:rsid w:val="00EB0DF7"/>
    <w:rsid w:val="00EB1006"/>
    <w:rsid w:val="00EC429A"/>
    <w:rsid w:val="00ED5881"/>
    <w:rsid w:val="00ED5CCF"/>
    <w:rsid w:val="00EF034B"/>
    <w:rsid w:val="00F06682"/>
    <w:rsid w:val="00F07D81"/>
    <w:rsid w:val="00F118E3"/>
    <w:rsid w:val="00F23D4F"/>
    <w:rsid w:val="00F771A9"/>
    <w:rsid w:val="00F81F63"/>
    <w:rsid w:val="00FD15B1"/>
    <w:rsid w:val="00FD4B4C"/>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021865"/>
  <w15:chartTrackingRefBased/>
  <w15:docId w15:val="{A9441B19-0714-4857-8B8B-A93989CE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95304E"/>
    <w:pPr>
      <w:tabs>
        <w:tab w:val="center" w:pos="4153"/>
        <w:tab w:val="right" w:pos="8306"/>
      </w:tabs>
      <w:snapToGrid w:val="0"/>
    </w:pPr>
    <w:rPr>
      <w:sz w:val="20"/>
    </w:rPr>
  </w:style>
  <w:style w:type="character" w:customStyle="1" w:styleId="a7">
    <w:name w:val="頁首 字元"/>
    <w:link w:val="a6"/>
    <w:rsid w:val="0095304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273</Words>
  <Characters>1560</Characters>
  <Application>Microsoft Office Word</Application>
  <DocSecurity>0</DocSecurity>
  <Lines>13</Lines>
  <Paragraphs>3</Paragraphs>
  <ScaleCrop>false</ScaleCrop>
  <Company>pcc</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4-h</cp:lastModifiedBy>
  <cp:revision>4</cp:revision>
  <cp:lastPrinted>2022-09-04T05:58:00Z</cp:lastPrinted>
  <dcterms:created xsi:type="dcterms:W3CDTF">2025-09-22T02:24:00Z</dcterms:created>
  <dcterms:modified xsi:type="dcterms:W3CDTF">2026-05-17T05:54:00Z</dcterms:modified>
</cp:coreProperties>
</file>